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19F9" w14:textId="3CF11F40" w:rsidR="00910419" w:rsidRPr="00CB779D" w:rsidRDefault="00910419">
      <w:pPr>
        <w:rPr>
          <w:b/>
          <w:bCs/>
          <w:color w:val="44546A" w:themeColor="text2"/>
          <w:sz w:val="28"/>
          <w:szCs w:val="28"/>
        </w:rPr>
      </w:pPr>
      <w:r w:rsidRPr="00CB779D">
        <w:rPr>
          <w:b/>
          <w:bCs/>
          <w:color w:val="44546A" w:themeColor="text2"/>
          <w:sz w:val="28"/>
          <w:szCs w:val="28"/>
        </w:rPr>
        <w:t>TCOS Ride Protocols</w:t>
      </w:r>
    </w:p>
    <w:p w14:paraId="55F406A5" w14:textId="77777777" w:rsidR="005A0B1C" w:rsidRDefault="005A0B1C" w:rsidP="00910419">
      <w:pPr>
        <w:rPr>
          <w:b/>
          <w:bCs/>
        </w:rPr>
      </w:pPr>
    </w:p>
    <w:p w14:paraId="373122CE" w14:textId="77777777" w:rsidR="00910419" w:rsidRDefault="00910419" w:rsidP="00910419">
      <w:pPr>
        <w:rPr>
          <w:b/>
          <w:bCs/>
        </w:rPr>
      </w:pPr>
      <w:r>
        <w:rPr>
          <w:b/>
          <w:bCs/>
        </w:rPr>
        <w:t>Overview</w:t>
      </w:r>
    </w:p>
    <w:p w14:paraId="73110303" w14:textId="77777777" w:rsidR="00910419" w:rsidRDefault="00910419" w:rsidP="00910419">
      <w:pPr>
        <w:rPr>
          <w:b/>
          <w:bCs/>
        </w:rPr>
      </w:pPr>
    </w:p>
    <w:p w14:paraId="6EAD838C" w14:textId="10AAC785" w:rsidR="00910419" w:rsidRDefault="00910419" w:rsidP="00910419">
      <w:r>
        <w:t xml:space="preserve">TCOS considers the safety of its members of paramount importance. This document sets out </w:t>
      </w:r>
      <w:r w:rsidR="00DF2331">
        <w:t xml:space="preserve">what we consider to be the responsibilities </w:t>
      </w:r>
      <w:r>
        <w:t xml:space="preserve">of </w:t>
      </w:r>
      <w:r w:rsidR="00D11D2C">
        <w:t xml:space="preserve">the TCOS committee, </w:t>
      </w:r>
      <w:r>
        <w:t xml:space="preserve">our ride leads and </w:t>
      </w:r>
      <w:r w:rsidR="00A409D4">
        <w:t xml:space="preserve">our </w:t>
      </w:r>
      <w:r>
        <w:t xml:space="preserve">riders </w:t>
      </w:r>
      <w:r w:rsidR="00D11D2C">
        <w:t xml:space="preserve">with respect to </w:t>
      </w:r>
      <w:r>
        <w:t>TCOS-organised group rides</w:t>
      </w:r>
      <w:r w:rsidR="00DF2331">
        <w:t>.</w:t>
      </w:r>
    </w:p>
    <w:p w14:paraId="11DE4941" w14:textId="77777777" w:rsidR="00D11D2C" w:rsidRDefault="00D11D2C" w:rsidP="00C27EE9">
      <w:pPr>
        <w:rPr>
          <w:bCs/>
        </w:rPr>
      </w:pPr>
    </w:p>
    <w:p w14:paraId="37A9E6C6" w14:textId="77777777" w:rsidR="00D11D2C" w:rsidRDefault="00C27EE9" w:rsidP="00C27EE9">
      <w:pPr>
        <w:rPr>
          <w:bCs/>
        </w:rPr>
      </w:pPr>
      <w:r>
        <w:rPr>
          <w:bCs/>
        </w:rPr>
        <w:t>In summary</w:t>
      </w:r>
      <w:r w:rsidR="00D11D2C">
        <w:rPr>
          <w:bCs/>
        </w:rPr>
        <w:t>:</w:t>
      </w:r>
    </w:p>
    <w:p w14:paraId="029A6BC4" w14:textId="77777777" w:rsidR="00D11D2C" w:rsidRDefault="00D11D2C" w:rsidP="00C27EE9">
      <w:pPr>
        <w:rPr>
          <w:bCs/>
        </w:rPr>
      </w:pPr>
    </w:p>
    <w:p w14:paraId="3B9EB5C5" w14:textId="75DBF886" w:rsidR="003856F2" w:rsidRPr="003856F2" w:rsidRDefault="00D11D2C" w:rsidP="003856F2">
      <w:pPr>
        <w:pStyle w:val="ListParagraph"/>
        <w:numPr>
          <w:ilvl w:val="0"/>
          <w:numId w:val="9"/>
        </w:numPr>
        <w:rPr>
          <w:bCs/>
        </w:rPr>
      </w:pPr>
      <w:r w:rsidRPr="003856F2">
        <w:rPr>
          <w:bCs/>
        </w:rPr>
        <w:t xml:space="preserve">The TCOS committee is responsible for designing and implementing a framework </w:t>
      </w:r>
      <w:r w:rsidR="008A503A">
        <w:rPr>
          <w:bCs/>
        </w:rPr>
        <w:t xml:space="preserve">(the TCOS ride protocols) </w:t>
      </w:r>
      <w:r w:rsidRPr="003856F2">
        <w:rPr>
          <w:bCs/>
        </w:rPr>
        <w:t xml:space="preserve">that seeks to ensure the safety of our member cyclists when participating in </w:t>
      </w:r>
      <w:r w:rsidR="003856F2">
        <w:rPr>
          <w:bCs/>
        </w:rPr>
        <w:t>TCOS-organised group rides.</w:t>
      </w:r>
    </w:p>
    <w:p w14:paraId="74E67789" w14:textId="0D505A4D" w:rsidR="00C27EE9" w:rsidRPr="003856F2" w:rsidRDefault="003856F2" w:rsidP="003856F2">
      <w:pPr>
        <w:pStyle w:val="ListParagraph"/>
        <w:numPr>
          <w:ilvl w:val="0"/>
          <w:numId w:val="9"/>
        </w:numPr>
        <w:rPr>
          <w:bCs/>
        </w:rPr>
      </w:pPr>
      <w:r w:rsidRPr="003856F2">
        <w:rPr>
          <w:bCs/>
        </w:rPr>
        <w:t>R</w:t>
      </w:r>
      <w:r w:rsidR="00C27EE9" w:rsidRPr="003856F2">
        <w:rPr>
          <w:bCs/>
        </w:rPr>
        <w:t xml:space="preserve">ide leads are responsible for reminding riders of the TCOS ride protocols (as set out in this document) and adopting them on TCOS-organised group rides.  </w:t>
      </w:r>
    </w:p>
    <w:p w14:paraId="7447A7DB" w14:textId="1CC6C0A6" w:rsidR="00DF2331" w:rsidRPr="003856F2" w:rsidRDefault="003856F2" w:rsidP="008A503A">
      <w:pPr>
        <w:pStyle w:val="ListParagraph"/>
        <w:numPr>
          <w:ilvl w:val="0"/>
          <w:numId w:val="9"/>
        </w:numPr>
      </w:pPr>
      <w:r w:rsidRPr="003856F2">
        <w:rPr>
          <w:bCs/>
        </w:rPr>
        <w:t>R</w:t>
      </w:r>
      <w:r w:rsidR="00DF2331" w:rsidRPr="003856F2">
        <w:rPr>
          <w:bCs/>
        </w:rPr>
        <w:t>iders are responsible for</w:t>
      </w:r>
      <w:r w:rsidRPr="003856F2">
        <w:rPr>
          <w:bCs/>
        </w:rPr>
        <w:t>:</w:t>
      </w:r>
      <w:r w:rsidR="008A503A">
        <w:rPr>
          <w:bCs/>
        </w:rPr>
        <w:t xml:space="preserve"> </w:t>
      </w:r>
      <w:r w:rsidR="00C27EE9">
        <w:t>familiarising themselves with the TCOS ride protocols and adopting them on TCOS-organised rides;</w:t>
      </w:r>
      <w:r>
        <w:t xml:space="preserve"> </w:t>
      </w:r>
      <w:r w:rsidR="00DF2331" w:rsidRPr="008A503A">
        <w:rPr>
          <w:bCs/>
        </w:rPr>
        <w:t>the roadworthiness of their bikes;</w:t>
      </w:r>
      <w:r>
        <w:t xml:space="preserve"> </w:t>
      </w:r>
      <w:r w:rsidR="00DF2331" w:rsidRPr="008A503A">
        <w:rPr>
          <w:bCs/>
        </w:rPr>
        <w:t>their own safety on the road (</w:t>
      </w:r>
      <w:r w:rsidR="005A0B1C" w:rsidRPr="008A503A">
        <w:rPr>
          <w:bCs/>
        </w:rPr>
        <w:t xml:space="preserve">wear appropriate clothing, carry bicycle spares and </w:t>
      </w:r>
      <w:r w:rsidR="00C27EE9" w:rsidRPr="008A503A">
        <w:rPr>
          <w:bCs/>
        </w:rPr>
        <w:t>tools);</w:t>
      </w:r>
      <w:r w:rsidR="00DF2331" w:rsidRPr="008A503A">
        <w:rPr>
          <w:bCs/>
        </w:rPr>
        <w:t xml:space="preserve"> their </w:t>
      </w:r>
      <w:r w:rsidR="005A0B1C" w:rsidRPr="008A503A">
        <w:rPr>
          <w:bCs/>
        </w:rPr>
        <w:t>own h</w:t>
      </w:r>
      <w:r w:rsidR="00DF2331" w:rsidRPr="008A503A">
        <w:rPr>
          <w:bCs/>
        </w:rPr>
        <w:t>ealth and fitness</w:t>
      </w:r>
      <w:r w:rsidR="005A0B1C" w:rsidRPr="008A503A">
        <w:rPr>
          <w:bCs/>
        </w:rPr>
        <w:t xml:space="preserve"> (advise TCOS of any pre-existing medical conditions</w:t>
      </w:r>
      <w:r w:rsidR="00A22F72" w:rsidRPr="008A503A">
        <w:rPr>
          <w:bCs/>
        </w:rPr>
        <w:t xml:space="preserve"> and carry with you, your TCOS-issued personal information card</w:t>
      </w:r>
      <w:r w:rsidR="005A0B1C" w:rsidRPr="008A503A">
        <w:rPr>
          <w:bCs/>
        </w:rPr>
        <w:t>)</w:t>
      </w:r>
      <w:r w:rsidR="00DF2331" w:rsidRPr="008A503A">
        <w:rPr>
          <w:bCs/>
        </w:rPr>
        <w:t xml:space="preserve">.  </w:t>
      </w:r>
    </w:p>
    <w:p w14:paraId="2AA5FC5D" w14:textId="0FC40E70" w:rsidR="00910419" w:rsidRDefault="00910419" w:rsidP="008A503A">
      <w:pPr>
        <w:rPr>
          <w:bCs/>
        </w:rPr>
      </w:pPr>
    </w:p>
    <w:p w14:paraId="41B351D5" w14:textId="77777777" w:rsidR="00A86C2E" w:rsidRDefault="00A86C2E" w:rsidP="008A503A">
      <w:pPr>
        <w:rPr>
          <w:bCs/>
        </w:rPr>
      </w:pPr>
    </w:p>
    <w:p w14:paraId="1757246F" w14:textId="5DF0228B" w:rsidR="00A86C2E" w:rsidRPr="00A86C2E" w:rsidRDefault="00A86C2E" w:rsidP="008A503A">
      <w:pPr>
        <w:rPr>
          <w:b/>
          <w:bCs/>
          <w:color w:val="002060"/>
          <w:sz w:val="28"/>
          <w:szCs w:val="28"/>
        </w:rPr>
      </w:pPr>
      <w:r w:rsidRPr="00A86C2E">
        <w:rPr>
          <w:b/>
          <w:bCs/>
          <w:color w:val="002060"/>
          <w:sz w:val="28"/>
          <w:szCs w:val="28"/>
        </w:rPr>
        <w:t>TCOS committee responsibilities</w:t>
      </w:r>
    </w:p>
    <w:p w14:paraId="051D77D1" w14:textId="77777777" w:rsidR="00A86C2E" w:rsidRDefault="00A86C2E" w:rsidP="008A503A">
      <w:pPr>
        <w:rPr>
          <w:bCs/>
        </w:rPr>
      </w:pPr>
    </w:p>
    <w:p w14:paraId="02B4F32A" w14:textId="5F0C27F5" w:rsidR="00A409D4" w:rsidRDefault="00A409D4" w:rsidP="008A503A">
      <w:pPr>
        <w:rPr>
          <w:bCs/>
        </w:rPr>
      </w:pPr>
      <w:r>
        <w:rPr>
          <w:bCs/>
        </w:rPr>
        <w:t>The committee is responsible for:</w:t>
      </w:r>
    </w:p>
    <w:p w14:paraId="72E14E6C" w14:textId="77777777" w:rsidR="00A409D4" w:rsidRDefault="00A409D4" w:rsidP="008A503A">
      <w:pPr>
        <w:rPr>
          <w:bCs/>
        </w:rPr>
      </w:pPr>
    </w:p>
    <w:p w14:paraId="79BC72C2" w14:textId="0FE12626" w:rsidR="00A86C2E" w:rsidRDefault="00A86C2E" w:rsidP="00A86C2E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The </w:t>
      </w:r>
      <w:r w:rsidRPr="003856F2">
        <w:rPr>
          <w:bCs/>
        </w:rPr>
        <w:t>design and implement</w:t>
      </w:r>
      <w:r>
        <w:rPr>
          <w:bCs/>
        </w:rPr>
        <w:t xml:space="preserve">ation of </w:t>
      </w:r>
      <w:r w:rsidRPr="003856F2">
        <w:rPr>
          <w:bCs/>
        </w:rPr>
        <w:t xml:space="preserve">a framework </w:t>
      </w:r>
      <w:r>
        <w:rPr>
          <w:bCs/>
        </w:rPr>
        <w:t xml:space="preserve">(the TCOS ride protocols) </w:t>
      </w:r>
      <w:r w:rsidRPr="003856F2">
        <w:rPr>
          <w:bCs/>
        </w:rPr>
        <w:t xml:space="preserve">that seeks to ensure the safety of our member cyclists when participating in </w:t>
      </w:r>
      <w:r>
        <w:rPr>
          <w:bCs/>
        </w:rPr>
        <w:t>TCOS-organised group rides.</w:t>
      </w:r>
    </w:p>
    <w:p w14:paraId="4B8134B4" w14:textId="487DD2DD" w:rsidR="00A86C2E" w:rsidRDefault="00A86C2E" w:rsidP="00A86C2E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The appointment of ride leads and first aiders for TCOS-organised group rides.</w:t>
      </w:r>
    </w:p>
    <w:p w14:paraId="28866FDA" w14:textId="5C341173" w:rsidR="00A86C2E" w:rsidRDefault="00A86C2E" w:rsidP="00A86C2E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The issuance of personal information cards to all TCOS members.</w:t>
      </w:r>
    </w:p>
    <w:p w14:paraId="3BB9A678" w14:textId="0F0E63A7" w:rsidR="00A86C2E" w:rsidRPr="003856F2" w:rsidRDefault="00A86C2E" w:rsidP="00A86C2E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The go-ahead or abandonment of TCOS-organised group rides in </w:t>
      </w:r>
      <w:r w:rsidR="00A409D4">
        <w:rPr>
          <w:bCs/>
        </w:rPr>
        <w:t xml:space="preserve">forecast </w:t>
      </w:r>
      <w:r>
        <w:rPr>
          <w:bCs/>
        </w:rPr>
        <w:t xml:space="preserve">adverse weather conditions.  </w:t>
      </w:r>
    </w:p>
    <w:p w14:paraId="72D14DF5" w14:textId="77777777" w:rsidR="00A86C2E" w:rsidRPr="00C27EE9" w:rsidRDefault="00A86C2E" w:rsidP="008A503A">
      <w:pPr>
        <w:rPr>
          <w:bCs/>
        </w:rPr>
      </w:pPr>
    </w:p>
    <w:p w14:paraId="60AC8841" w14:textId="77777777" w:rsidR="005A0B1C" w:rsidRDefault="005A0B1C">
      <w:pPr>
        <w:rPr>
          <w:b/>
          <w:bCs/>
        </w:rPr>
      </w:pPr>
    </w:p>
    <w:p w14:paraId="1427114A" w14:textId="39CEF51D" w:rsidR="00910419" w:rsidRPr="00A86C2E" w:rsidRDefault="00B409F6">
      <w:pPr>
        <w:rPr>
          <w:b/>
          <w:bCs/>
          <w:color w:val="002060"/>
          <w:sz w:val="28"/>
          <w:szCs w:val="28"/>
        </w:rPr>
      </w:pPr>
      <w:r w:rsidRPr="00A86C2E">
        <w:rPr>
          <w:b/>
          <w:bCs/>
          <w:color w:val="002060"/>
          <w:sz w:val="28"/>
          <w:szCs w:val="28"/>
        </w:rPr>
        <w:t xml:space="preserve">Ride lead </w:t>
      </w:r>
      <w:r w:rsidR="00A41BA0" w:rsidRPr="00A86C2E">
        <w:rPr>
          <w:b/>
          <w:bCs/>
          <w:color w:val="002060"/>
          <w:sz w:val="28"/>
          <w:szCs w:val="28"/>
        </w:rPr>
        <w:t xml:space="preserve">responsibilities </w:t>
      </w:r>
    </w:p>
    <w:p w14:paraId="0C64690A" w14:textId="77777777" w:rsidR="00EE440F" w:rsidRPr="00A86C2E" w:rsidRDefault="00EE440F" w:rsidP="004C79E5">
      <w:pPr>
        <w:rPr>
          <w:b/>
          <w:bCs/>
          <w:color w:val="002060"/>
        </w:rPr>
      </w:pPr>
    </w:p>
    <w:p w14:paraId="32513BAA" w14:textId="04627F31" w:rsidR="00AA78D0" w:rsidRPr="00AA78D0" w:rsidRDefault="00AA78D0" w:rsidP="004C79E5">
      <w:pPr>
        <w:rPr>
          <w:b/>
          <w:bCs/>
        </w:rPr>
      </w:pPr>
      <w:r>
        <w:rPr>
          <w:b/>
          <w:bCs/>
        </w:rPr>
        <w:t xml:space="preserve">Before </w:t>
      </w:r>
      <w:r w:rsidR="00C27EE9">
        <w:rPr>
          <w:b/>
          <w:bCs/>
        </w:rPr>
        <w:t xml:space="preserve">setting off on </w:t>
      </w:r>
      <w:r>
        <w:rPr>
          <w:b/>
          <w:bCs/>
        </w:rPr>
        <w:t>a</w:t>
      </w:r>
      <w:r w:rsidR="00CB779D">
        <w:rPr>
          <w:b/>
          <w:bCs/>
        </w:rPr>
        <w:t xml:space="preserve"> TCOS-</w:t>
      </w:r>
      <w:r>
        <w:rPr>
          <w:b/>
          <w:bCs/>
        </w:rPr>
        <w:t>or</w:t>
      </w:r>
      <w:r w:rsidR="00F67B5C">
        <w:rPr>
          <w:b/>
          <w:bCs/>
        </w:rPr>
        <w:t>ganised group ride</w:t>
      </w:r>
    </w:p>
    <w:p w14:paraId="51B6ECF4" w14:textId="71AD22E1" w:rsidR="000871F5" w:rsidRDefault="000871F5" w:rsidP="004C79E5"/>
    <w:p w14:paraId="1A201491" w14:textId="336E779C" w:rsidR="000871F5" w:rsidRDefault="000871F5" w:rsidP="004C79E5">
      <w:r>
        <w:t>Ride leads</w:t>
      </w:r>
      <w:r w:rsidR="00F61BC4">
        <w:t xml:space="preserve"> </w:t>
      </w:r>
      <w:r w:rsidR="00D11D2C">
        <w:t>should</w:t>
      </w:r>
      <w:r w:rsidR="00F61BC4">
        <w:t>:</w:t>
      </w:r>
    </w:p>
    <w:p w14:paraId="0A531033" w14:textId="2FA13318" w:rsidR="003D7907" w:rsidRDefault="003D7907" w:rsidP="004C79E5"/>
    <w:p w14:paraId="3EAB6663" w14:textId="2ACEA35B" w:rsidR="00C27EE9" w:rsidRDefault="003856F2" w:rsidP="00C27EE9">
      <w:pPr>
        <w:pStyle w:val="ListParagraph"/>
        <w:numPr>
          <w:ilvl w:val="0"/>
          <w:numId w:val="2"/>
        </w:numPr>
      </w:pPr>
      <w:r>
        <w:t>F</w:t>
      </w:r>
      <w:r w:rsidR="00C27EE9">
        <w:t>amiliarise themselves with the route being cycled and complete a pre-ride risk assessment if one hasn’t already been completed</w:t>
      </w:r>
      <w:r>
        <w:t>.</w:t>
      </w:r>
    </w:p>
    <w:p w14:paraId="6BE5DF43" w14:textId="58769D44" w:rsidR="00C27EE9" w:rsidRDefault="003856F2" w:rsidP="00C27EE9">
      <w:pPr>
        <w:pStyle w:val="ListParagraph"/>
        <w:numPr>
          <w:ilvl w:val="0"/>
          <w:numId w:val="2"/>
        </w:numPr>
      </w:pPr>
      <w:r>
        <w:t>F</w:t>
      </w:r>
      <w:r w:rsidR="00C27EE9">
        <w:t>amiliarise themselves with the TCOS ride protocols and remind riders of the</w:t>
      </w:r>
      <w:r w:rsidR="008A503A">
        <w:t>m</w:t>
      </w:r>
      <w:r>
        <w:t>.</w:t>
      </w:r>
    </w:p>
    <w:p w14:paraId="5631ECE5" w14:textId="5F3092A1" w:rsidR="003D7907" w:rsidRDefault="003856F2" w:rsidP="003D7907">
      <w:pPr>
        <w:pStyle w:val="ListParagraph"/>
        <w:numPr>
          <w:ilvl w:val="0"/>
          <w:numId w:val="2"/>
        </w:numPr>
      </w:pPr>
      <w:r>
        <w:t>E</w:t>
      </w:r>
      <w:r w:rsidR="003D7907">
        <w:t xml:space="preserve">nsure they </w:t>
      </w:r>
      <w:r w:rsidR="00EF1277">
        <w:t xml:space="preserve">or another rider in their group is </w:t>
      </w:r>
      <w:r w:rsidR="003D7907">
        <w:t>first aid trained</w:t>
      </w:r>
      <w:r w:rsidR="00C27EE9">
        <w:t xml:space="preserve"> and carry a first aid kit</w:t>
      </w:r>
      <w:r>
        <w:t>.</w:t>
      </w:r>
    </w:p>
    <w:p w14:paraId="6CC40E93" w14:textId="7E653B98" w:rsidR="00C27EE9" w:rsidRDefault="003856F2" w:rsidP="00C27EE9">
      <w:pPr>
        <w:pStyle w:val="ListParagraph"/>
        <w:numPr>
          <w:ilvl w:val="0"/>
          <w:numId w:val="2"/>
        </w:numPr>
      </w:pPr>
      <w:r>
        <w:t>C</w:t>
      </w:r>
      <w:r w:rsidR="00C27EE9">
        <w:t>onsider appointing someone with suitable experience to act as ‘rear support’ - someone who ensures the pace is suitable for everyone in the group, that riders are cycling safely and who can liaise effectively with the ride lead</w:t>
      </w:r>
      <w:r>
        <w:t>.</w:t>
      </w:r>
    </w:p>
    <w:p w14:paraId="0A5EE3B1" w14:textId="05D55583" w:rsidR="008A0D33" w:rsidRDefault="008A0D33" w:rsidP="00C27EE9">
      <w:pPr>
        <w:pStyle w:val="ListParagraph"/>
        <w:numPr>
          <w:ilvl w:val="0"/>
          <w:numId w:val="2"/>
        </w:numPr>
      </w:pPr>
      <w:r>
        <w:t xml:space="preserve">Have What3Words installed on your mobile phone so that in the event of an incident that requires callout of the Emergency Services a precise location can be given. </w:t>
      </w:r>
    </w:p>
    <w:p w14:paraId="3B38D8C7" w14:textId="77777777" w:rsidR="00C27EE9" w:rsidRDefault="00C27EE9" w:rsidP="00C27EE9">
      <w:pPr>
        <w:pStyle w:val="ListParagraph"/>
      </w:pPr>
    </w:p>
    <w:p w14:paraId="39A6C28F" w14:textId="74AAA171" w:rsidR="00E53713" w:rsidRDefault="00E53713" w:rsidP="00E53713">
      <w:r>
        <w:rPr>
          <w:b/>
          <w:bCs/>
        </w:rPr>
        <w:lastRenderedPageBreak/>
        <w:t>During a</w:t>
      </w:r>
      <w:r w:rsidR="00CB779D">
        <w:rPr>
          <w:b/>
          <w:bCs/>
        </w:rPr>
        <w:t xml:space="preserve"> TCOS-</w:t>
      </w:r>
      <w:r>
        <w:rPr>
          <w:b/>
          <w:bCs/>
        </w:rPr>
        <w:t>organised group ride</w:t>
      </w:r>
    </w:p>
    <w:p w14:paraId="1CA7672B" w14:textId="5D2DA227" w:rsidR="00CB4667" w:rsidRDefault="00CB4667" w:rsidP="00E53713"/>
    <w:p w14:paraId="3AB2A196" w14:textId="1844B398" w:rsidR="00CB4667" w:rsidRDefault="00CB4667" w:rsidP="00E53713">
      <w:r>
        <w:t>Ride leads must:</w:t>
      </w:r>
    </w:p>
    <w:p w14:paraId="04FA461F" w14:textId="1F30E948" w:rsidR="005C54D6" w:rsidRDefault="005C54D6" w:rsidP="005A0B1C"/>
    <w:p w14:paraId="63C5BE28" w14:textId="082864AC" w:rsidR="008A503A" w:rsidRPr="00CB779D" w:rsidRDefault="003856F2" w:rsidP="008A503A">
      <w:pPr>
        <w:pStyle w:val="ListParagraph"/>
        <w:numPr>
          <w:ilvl w:val="0"/>
          <w:numId w:val="6"/>
        </w:numPr>
        <w:rPr>
          <w:lang w:val="en-US"/>
        </w:rPr>
      </w:pPr>
      <w:r>
        <w:t>L</w:t>
      </w:r>
      <w:r w:rsidR="000F2BAE">
        <w:t xml:space="preserve">ead the group </w:t>
      </w:r>
      <w:r w:rsidR="00005099">
        <w:t>at an appropriate speed on the designated route</w:t>
      </w:r>
      <w:r w:rsidR="00C674EE">
        <w:t xml:space="preserve"> in accordance with the TCOS</w:t>
      </w:r>
      <w:r w:rsidR="00D11D2C">
        <w:t>-organised</w:t>
      </w:r>
      <w:r w:rsidR="00C674EE">
        <w:t xml:space="preserve"> ride protocol</w:t>
      </w:r>
      <w:r w:rsidR="004516CD">
        <w:t xml:space="preserve">s, </w:t>
      </w:r>
      <w:r w:rsidR="00005099">
        <w:t>ensuring the grou</w:t>
      </w:r>
      <w:r>
        <w:t>p remains together at all times.</w:t>
      </w:r>
      <w:r w:rsidR="008A503A">
        <w:t xml:space="preserve"> </w:t>
      </w:r>
      <w:r w:rsidR="00A409D4">
        <w:t>Ri</w:t>
      </w:r>
      <w:r w:rsidR="008A503A" w:rsidRPr="00CB779D">
        <w:rPr>
          <w:lang w:val="en-US"/>
        </w:rPr>
        <w:t>de at a pace that the slowest rider in the group is comfortable with</w:t>
      </w:r>
      <w:r w:rsidR="00A86C2E">
        <w:rPr>
          <w:lang w:val="en-US"/>
        </w:rPr>
        <w:t xml:space="preserve"> and</w:t>
      </w:r>
      <w:r w:rsidR="008A503A">
        <w:rPr>
          <w:lang w:val="en-US"/>
        </w:rPr>
        <w:t xml:space="preserve"> do not leave any </w:t>
      </w:r>
      <w:r w:rsidR="008A503A" w:rsidRPr="00CB779D">
        <w:rPr>
          <w:lang w:val="en-US"/>
        </w:rPr>
        <w:t>rider behind on a ride.</w:t>
      </w:r>
    </w:p>
    <w:p w14:paraId="4A12A82A" w14:textId="11EB2D6F" w:rsidR="00D6736A" w:rsidRDefault="003856F2" w:rsidP="00CB4667">
      <w:pPr>
        <w:pStyle w:val="ListParagraph"/>
        <w:numPr>
          <w:ilvl w:val="0"/>
          <w:numId w:val="3"/>
        </w:numPr>
      </w:pPr>
      <w:r>
        <w:t>M</w:t>
      </w:r>
      <w:r w:rsidR="00D6736A">
        <w:t xml:space="preserve">anage any </w:t>
      </w:r>
      <w:r w:rsidR="003E4252">
        <w:t xml:space="preserve">incidents that occur on the ride, administering first aid as necessary and calling the emergency services </w:t>
      </w:r>
      <w:r w:rsidR="0076108C">
        <w:t xml:space="preserve">when circumstances deem such action </w:t>
      </w:r>
      <w:r w:rsidR="00E91BE5">
        <w:t>appropriate</w:t>
      </w:r>
      <w:r>
        <w:t>.</w:t>
      </w:r>
    </w:p>
    <w:p w14:paraId="0E67D45E" w14:textId="2863E3B2" w:rsidR="00E91BE5" w:rsidRDefault="003856F2" w:rsidP="00CB4667">
      <w:pPr>
        <w:pStyle w:val="ListParagraph"/>
        <w:numPr>
          <w:ilvl w:val="0"/>
          <w:numId w:val="3"/>
        </w:numPr>
      </w:pPr>
      <w:r>
        <w:t>E</w:t>
      </w:r>
      <w:r w:rsidR="00AB5506">
        <w:t xml:space="preserve">nsure when the group stops for any reason that this is done so in a safe manner </w:t>
      </w:r>
      <w:r w:rsidR="003171D7">
        <w:t>by locating a safe p</w:t>
      </w:r>
      <w:r>
        <w:t>lace away from oncoming traffic.</w:t>
      </w:r>
      <w:r w:rsidR="00A86C2E">
        <w:t xml:space="preserve"> Consider appointing someone in the group to direct any oncoming traffic.</w:t>
      </w:r>
    </w:p>
    <w:p w14:paraId="43F64368" w14:textId="191CF6F4" w:rsidR="00606796" w:rsidRDefault="003856F2" w:rsidP="00CB4667">
      <w:pPr>
        <w:pStyle w:val="ListParagraph"/>
        <w:numPr>
          <w:ilvl w:val="0"/>
          <w:numId w:val="3"/>
        </w:numPr>
      </w:pPr>
      <w:r>
        <w:t>E</w:t>
      </w:r>
      <w:r w:rsidR="003039AE">
        <w:t xml:space="preserve">nsure that if someone </w:t>
      </w:r>
      <w:r w:rsidR="00AD05FF">
        <w:t xml:space="preserve">has to leave the group for any reason </w:t>
      </w:r>
      <w:r w:rsidR="004F39EC">
        <w:t xml:space="preserve">to return home </w:t>
      </w:r>
      <w:r w:rsidR="00AD05FF">
        <w:t xml:space="preserve">that they are able to do so safely, and if necessary </w:t>
      </w:r>
      <w:r w:rsidR="004F39EC">
        <w:t xml:space="preserve">appoint someone to accompany them on </w:t>
      </w:r>
      <w:r w:rsidR="00A11B96">
        <w:t>their return</w:t>
      </w:r>
      <w:r>
        <w:t>.</w:t>
      </w:r>
    </w:p>
    <w:p w14:paraId="10626BCE" w14:textId="70530018" w:rsidR="003039AE" w:rsidRDefault="003856F2" w:rsidP="00CB4667">
      <w:pPr>
        <w:pStyle w:val="ListParagraph"/>
        <w:numPr>
          <w:ilvl w:val="0"/>
          <w:numId w:val="3"/>
        </w:numPr>
      </w:pPr>
      <w:r>
        <w:t>A</w:t>
      </w:r>
      <w:r w:rsidR="009D40CA">
        <w:t xml:space="preserve">bandon a group ride or amend the designated route </w:t>
      </w:r>
      <w:r w:rsidR="00FC3443">
        <w:t xml:space="preserve">if in his or her opinion the road or weather conditions </w:t>
      </w:r>
      <w:r w:rsidR="00090EA2">
        <w:t>make it unsafe to cycle as a group</w:t>
      </w:r>
      <w:r w:rsidR="00A11B96">
        <w:t>.</w:t>
      </w:r>
    </w:p>
    <w:p w14:paraId="5CD576C5" w14:textId="77777777" w:rsidR="00CB779D" w:rsidRDefault="00CB779D" w:rsidP="00EE681D">
      <w:pPr>
        <w:rPr>
          <w:b/>
          <w:bCs/>
        </w:rPr>
      </w:pPr>
    </w:p>
    <w:p w14:paraId="3B377D93" w14:textId="77777777" w:rsidR="003856F2" w:rsidRDefault="003856F2" w:rsidP="00EE681D">
      <w:pPr>
        <w:rPr>
          <w:b/>
          <w:bCs/>
        </w:rPr>
      </w:pPr>
    </w:p>
    <w:p w14:paraId="73C5E463" w14:textId="73F666CE" w:rsidR="00EE681D" w:rsidRDefault="00EE681D" w:rsidP="00EE681D">
      <w:pPr>
        <w:rPr>
          <w:b/>
          <w:bCs/>
        </w:rPr>
      </w:pPr>
      <w:r>
        <w:rPr>
          <w:b/>
          <w:bCs/>
        </w:rPr>
        <w:t>After a</w:t>
      </w:r>
      <w:r w:rsidR="00CB779D">
        <w:rPr>
          <w:b/>
          <w:bCs/>
        </w:rPr>
        <w:t xml:space="preserve"> TCOS-</w:t>
      </w:r>
      <w:r>
        <w:rPr>
          <w:b/>
          <w:bCs/>
        </w:rPr>
        <w:t xml:space="preserve"> organised group ride </w:t>
      </w:r>
    </w:p>
    <w:p w14:paraId="2F2505E7" w14:textId="3A603BDF" w:rsidR="00EE681D" w:rsidRDefault="00EE681D" w:rsidP="00EE681D">
      <w:pPr>
        <w:rPr>
          <w:b/>
          <w:bCs/>
        </w:rPr>
      </w:pPr>
    </w:p>
    <w:p w14:paraId="18E5A265" w14:textId="710D6B09" w:rsidR="00EE681D" w:rsidRDefault="00EE681D" w:rsidP="00EE681D">
      <w:r>
        <w:t xml:space="preserve">Ride leads </w:t>
      </w:r>
      <w:r w:rsidR="00CB779D">
        <w:t>should</w:t>
      </w:r>
      <w:r>
        <w:t>:</w:t>
      </w:r>
    </w:p>
    <w:p w14:paraId="44C0E649" w14:textId="7261762F" w:rsidR="00EE681D" w:rsidRDefault="00EE681D" w:rsidP="00EE681D"/>
    <w:p w14:paraId="045795D4" w14:textId="5A169FD2" w:rsidR="009B2404" w:rsidRDefault="003856F2" w:rsidP="009B2404">
      <w:pPr>
        <w:pStyle w:val="ListParagraph"/>
        <w:numPr>
          <w:ilvl w:val="0"/>
          <w:numId w:val="4"/>
        </w:numPr>
      </w:pPr>
      <w:r>
        <w:t>C</w:t>
      </w:r>
      <w:r w:rsidR="00CB779D">
        <w:t xml:space="preserve">onsider </w:t>
      </w:r>
      <w:r w:rsidR="00AD0C06">
        <w:t>de-brief</w:t>
      </w:r>
      <w:r w:rsidR="00CB779D">
        <w:t>ing</w:t>
      </w:r>
      <w:r w:rsidR="00AD0C06">
        <w:t xml:space="preserve"> the group</w:t>
      </w:r>
      <w:r w:rsidR="009B2404">
        <w:t xml:space="preserve"> </w:t>
      </w:r>
      <w:r w:rsidR="00FF4CDF">
        <w:t xml:space="preserve">as </w:t>
      </w:r>
      <w:r w:rsidR="009B2404">
        <w:t xml:space="preserve">necessary, advising of </w:t>
      </w:r>
      <w:r w:rsidR="003B2FA0">
        <w:t xml:space="preserve">any </w:t>
      </w:r>
      <w:r w:rsidR="00F0638E">
        <w:t xml:space="preserve">significant </w:t>
      </w:r>
      <w:r w:rsidR="003B2FA0">
        <w:t xml:space="preserve">observations made on the ride </w:t>
      </w:r>
      <w:r w:rsidR="009C15AE">
        <w:t>(</w:t>
      </w:r>
      <w:r w:rsidR="003B2FA0">
        <w:t xml:space="preserve">such as </w:t>
      </w:r>
      <w:r w:rsidR="009C15AE">
        <w:t xml:space="preserve">significant breaches of the ride protocols </w:t>
      </w:r>
      <w:r w:rsidR="00EC7ED4">
        <w:t>or ‘near misses’</w:t>
      </w:r>
      <w:r>
        <w:t>).</w:t>
      </w:r>
    </w:p>
    <w:p w14:paraId="465D47AC" w14:textId="1E04AA18" w:rsidR="00F0638E" w:rsidRDefault="003856F2" w:rsidP="009B2404">
      <w:pPr>
        <w:pStyle w:val="ListParagraph"/>
        <w:numPr>
          <w:ilvl w:val="0"/>
          <w:numId w:val="4"/>
        </w:numPr>
      </w:pPr>
      <w:r>
        <w:t>C</w:t>
      </w:r>
      <w:r w:rsidR="00CB779D">
        <w:t xml:space="preserve">onsider </w:t>
      </w:r>
      <w:r w:rsidR="00F0638E">
        <w:t>discuss</w:t>
      </w:r>
      <w:r w:rsidR="00CB779D">
        <w:t>ing</w:t>
      </w:r>
      <w:r w:rsidR="00F0638E">
        <w:t xml:space="preserve"> with </w:t>
      </w:r>
      <w:r w:rsidR="00E573B6">
        <w:t xml:space="preserve">any riders the merits of </w:t>
      </w:r>
      <w:r>
        <w:t>moving up or down a speed group.</w:t>
      </w:r>
    </w:p>
    <w:p w14:paraId="03F6CC93" w14:textId="375344BB" w:rsidR="00355533" w:rsidRDefault="003856F2" w:rsidP="00355533">
      <w:pPr>
        <w:pStyle w:val="ListParagraph"/>
        <w:numPr>
          <w:ilvl w:val="0"/>
          <w:numId w:val="4"/>
        </w:numPr>
      </w:pPr>
      <w:r>
        <w:t>L</w:t>
      </w:r>
      <w:r w:rsidR="00504928">
        <w:t>iais</w:t>
      </w:r>
      <w:r w:rsidR="00CB779D">
        <w:t xml:space="preserve">e </w:t>
      </w:r>
      <w:r w:rsidR="00504928">
        <w:t xml:space="preserve">with the TCOS Welfare and </w:t>
      </w:r>
      <w:r w:rsidR="00355533">
        <w:t>Well-being Officer if there are any potential incidents to record in the TCOS Incident Logbook</w:t>
      </w:r>
      <w:r w:rsidR="00910419">
        <w:t>.</w:t>
      </w:r>
    </w:p>
    <w:p w14:paraId="365C677A" w14:textId="77777777" w:rsidR="00910419" w:rsidRDefault="00910419" w:rsidP="00910419"/>
    <w:p w14:paraId="14E69D52" w14:textId="77777777" w:rsidR="00910419" w:rsidRDefault="00910419" w:rsidP="00910419"/>
    <w:p w14:paraId="58E19E93" w14:textId="47FB7977" w:rsidR="00910419" w:rsidRPr="00A86C2E" w:rsidRDefault="00910419" w:rsidP="00910419">
      <w:pPr>
        <w:rPr>
          <w:b/>
          <w:color w:val="002060"/>
          <w:sz w:val="28"/>
          <w:szCs w:val="28"/>
        </w:rPr>
      </w:pPr>
      <w:r w:rsidRPr="00A86C2E">
        <w:rPr>
          <w:b/>
          <w:color w:val="002060"/>
          <w:sz w:val="28"/>
          <w:szCs w:val="28"/>
        </w:rPr>
        <w:t>Rider re</w:t>
      </w:r>
      <w:r w:rsidR="00DF2331" w:rsidRPr="00A86C2E">
        <w:rPr>
          <w:b/>
          <w:color w:val="002060"/>
          <w:sz w:val="28"/>
          <w:szCs w:val="28"/>
        </w:rPr>
        <w:t>s</w:t>
      </w:r>
      <w:r w:rsidRPr="00A86C2E">
        <w:rPr>
          <w:b/>
          <w:color w:val="002060"/>
          <w:sz w:val="28"/>
          <w:szCs w:val="28"/>
        </w:rPr>
        <w:t>ponsibilities</w:t>
      </w:r>
      <w:r w:rsidR="008A503A" w:rsidRPr="00A86C2E">
        <w:rPr>
          <w:b/>
          <w:color w:val="002060"/>
          <w:sz w:val="28"/>
          <w:szCs w:val="28"/>
        </w:rPr>
        <w:t xml:space="preserve"> (including ride leads)</w:t>
      </w:r>
    </w:p>
    <w:p w14:paraId="73DC2FE2" w14:textId="77777777" w:rsidR="00CB779D" w:rsidRDefault="00CB779D" w:rsidP="00910419">
      <w:pPr>
        <w:rPr>
          <w:color w:val="002060"/>
          <w:sz w:val="28"/>
          <w:szCs w:val="28"/>
        </w:rPr>
      </w:pPr>
    </w:p>
    <w:p w14:paraId="06A73AAC" w14:textId="77777777" w:rsidR="00CB779D" w:rsidRPr="004518D4" w:rsidRDefault="00CB779D" w:rsidP="00CB779D">
      <w:pPr>
        <w:rPr>
          <w:b/>
          <w:lang w:val="en-US"/>
        </w:rPr>
      </w:pPr>
      <w:r w:rsidRPr="004518D4">
        <w:rPr>
          <w:b/>
          <w:lang w:val="en-US"/>
        </w:rPr>
        <w:t>Road safety</w:t>
      </w:r>
    </w:p>
    <w:p w14:paraId="58828896" w14:textId="77777777" w:rsidR="00CB779D" w:rsidRDefault="00CB779D" w:rsidP="00CB779D">
      <w:pPr>
        <w:rPr>
          <w:lang w:val="en-US"/>
        </w:rPr>
      </w:pPr>
    </w:p>
    <w:p w14:paraId="198962A7" w14:textId="0A298331" w:rsidR="00A22F72" w:rsidRDefault="00A22F72" w:rsidP="00CB77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Familiarise yourself with the Highway Code.</w:t>
      </w:r>
    </w:p>
    <w:p w14:paraId="44A17E21" w14:textId="77777777" w:rsidR="00CB779D" w:rsidRDefault="00CB779D" w:rsidP="00CB779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Do not elect to ride in a group that is too fast for you.</w:t>
      </w:r>
    </w:p>
    <w:p w14:paraId="0A3A6CF6" w14:textId="2310CADD" w:rsidR="00CB779D" w:rsidRDefault="00CB779D" w:rsidP="00A22F72">
      <w:pPr>
        <w:pStyle w:val="ListParagraph"/>
        <w:numPr>
          <w:ilvl w:val="0"/>
          <w:numId w:val="6"/>
        </w:numPr>
        <w:rPr>
          <w:lang w:val="en-US"/>
        </w:rPr>
      </w:pPr>
      <w:r w:rsidRPr="00CB779D">
        <w:rPr>
          <w:lang w:val="en-US"/>
        </w:rPr>
        <w:t xml:space="preserve">Ensure your bike is roadworthy by </w:t>
      </w:r>
      <w:r w:rsidR="00A22F72">
        <w:rPr>
          <w:lang w:val="en-US"/>
        </w:rPr>
        <w:t xml:space="preserve">checking it before a TCOS-organised group ride and </w:t>
      </w:r>
      <w:r w:rsidRPr="00CB779D">
        <w:rPr>
          <w:lang w:val="en-US"/>
        </w:rPr>
        <w:t>having it regularly serviced (Richardsons give us a 10% discount).</w:t>
      </w:r>
      <w:r w:rsidR="00A22F72">
        <w:rPr>
          <w:lang w:val="en-US"/>
        </w:rPr>
        <w:t xml:space="preserve"> C</w:t>
      </w:r>
      <w:r w:rsidRPr="00A22F72">
        <w:rPr>
          <w:lang w:val="en-US"/>
        </w:rPr>
        <w:t>heck that your brakes and gears work properly and that your lights work.</w:t>
      </w:r>
      <w:r w:rsidR="00A22F72">
        <w:rPr>
          <w:lang w:val="en-US"/>
        </w:rPr>
        <w:t xml:space="preserve"> </w:t>
      </w:r>
      <w:r w:rsidRPr="00A22F72">
        <w:rPr>
          <w:lang w:val="en-US"/>
        </w:rPr>
        <w:t>Check your tyre pressures and carry at least one spare inner tube, tyre levers, a pump and a multi-tool.</w:t>
      </w:r>
    </w:p>
    <w:p w14:paraId="1B22F3EA" w14:textId="3C24D621" w:rsidR="00A86C2E" w:rsidRPr="00A22F72" w:rsidRDefault="00A86C2E" w:rsidP="00A22F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Wear appropriate clothing for your </w:t>
      </w:r>
      <w:r w:rsidR="00A409D4">
        <w:rPr>
          <w:lang w:val="en-US"/>
        </w:rPr>
        <w:t xml:space="preserve">own </w:t>
      </w:r>
      <w:r>
        <w:rPr>
          <w:lang w:val="en-US"/>
        </w:rPr>
        <w:t>safety and for the forecast weather conditions.</w:t>
      </w:r>
    </w:p>
    <w:p w14:paraId="7E72CC51" w14:textId="77777777" w:rsidR="00CB779D" w:rsidRPr="00CB779D" w:rsidRDefault="00CB779D" w:rsidP="00CB779D">
      <w:pPr>
        <w:pStyle w:val="ListParagraph"/>
        <w:numPr>
          <w:ilvl w:val="0"/>
          <w:numId w:val="6"/>
        </w:numPr>
        <w:rPr>
          <w:lang w:val="en-US"/>
        </w:rPr>
      </w:pPr>
      <w:r w:rsidRPr="00CB779D">
        <w:rPr>
          <w:lang w:val="en-US"/>
        </w:rPr>
        <w:t>Take a mobile phone and money with you.</w:t>
      </w:r>
    </w:p>
    <w:p w14:paraId="00B64FD8" w14:textId="5A23160D" w:rsidR="00CB779D" w:rsidRDefault="00CB779D" w:rsidP="00CB779D">
      <w:pPr>
        <w:pStyle w:val="ListParagraph"/>
        <w:numPr>
          <w:ilvl w:val="0"/>
          <w:numId w:val="6"/>
        </w:numPr>
        <w:rPr>
          <w:lang w:val="en-US"/>
        </w:rPr>
      </w:pPr>
      <w:r w:rsidRPr="00CB779D">
        <w:rPr>
          <w:lang w:val="en-US"/>
        </w:rPr>
        <w:t>Carry your TCOS-issued personal information card with you.</w:t>
      </w:r>
    </w:p>
    <w:p w14:paraId="185FEFDF" w14:textId="12D130B2" w:rsidR="00A22F72" w:rsidRPr="00A409D4" w:rsidRDefault="00A22F72" w:rsidP="00A409D4">
      <w:pPr>
        <w:ind w:left="360"/>
        <w:rPr>
          <w:lang w:val="en-US"/>
        </w:rPr>
      </w:pPr>
    </w:p>
    <w:p w14:paraId="29AF5F6E" w14:textId="77777777" w:rsidR="00910419" w:rsidRPr="00BB0746" w:rsidRDefault="00910419" w:rsidP="00910419">
      <w:pPr>
        <w:rPr>
          <w:b/>
          <w:lang w:val="en-US"/>
        </w:rPr>
      </w:pPr>
      <w:r w:rsidRPr="00BB0746">
        <w:rPr>
          <w:b/>
          <w:lang w:val="en-US"/>
        </w:rPr>
        <w:t>Road positioning</w:t>
      </w:r>
    </w:p>
    <w:p w14:paraId="16A8E446" w14:textId="77777777" w:rsidR="00910419" w:rsidRDefault="00910419" w:rsidP="00910419">
      <w:pPr>
        <w:rPr>
          <w:lang w:val="en-US"/>
        </w:rPr>
      </w:pPr>
    </w:p>
    <w:p w14:paraId="47ECBA3B" w14:textId="463107E8" w:rsidR="00910419" w:rsidRPr="00A22F72" w:rsidRDefault="00A22F72" w:rsidP="00A22F72">
      <w:pPr>
        <w:pStyle w:val="ListParagraph"/>
        <w:numPr>
          <w:ilvl w:val="0"/>
          <w:numId w:val="7"/>
        </w:numPr>
        <w:rPr>
          <w:lang w:val="en-US"/>
        </w:rPr>
      </w:pPr>
      <w:r w:rsidRPr="00A22F72">
        <w:rPr>
          <w:lang w:val="en-US"/>
        </w:rPr>
        <w:t>Generally, r</w:t>
      </w:r>
      <w:r w:rsidR="00910419" w:rsidRPr="00A22F72">
        <w:rPr>
          <w:lang w:val="en-US"/>
        </w:rPr>
        <w:t xml:space="preserve">ide two-abreast, and as a tight unit (so that you are effectively a slow-moving vehicle that car drivers need to overtake safely at an appropriate point in the road and at an appropriate time). </w:t>
      </w:r>
    </w:p>
    <w:p w14:paraId="5FB136E8" w14:textId="77777777" w:rsidR="00910419" w:rsidRPr="00A22F72" w:rsidRDefault="00910419" w:rsidP="00A22F72">
      <w:pPr>
        <w:pStyle w:val="ListParagraph"/>
        <w:numPr>
          <w:ilvl w:val="0"/>
          <w:numId w:val="7"/>
        </w:numPr>
        <w:rPr>
          <w:lang w:val="en-US"/>
        </w:rPr>
      </w:pPr>
      <w:r w:rsidRPr="00A22F72">
        <w:rPr>
          <w:lang w:val="en-US"/>
        </w:rPr>
        <w:t>Where the road is narrow (and on tight bends) it is often safer to ride single file.</w:t>
      </w:r>
    </w:p>
    <w:p w14:paraId="2C945B71" w14:textId="77777777" w:rsidR="00910419" w:rsidRPr="00A22F72" w:rsidRDefault="00910419" w:rsidP="00A22F72">
      <w:pPr>
        <w:pStyle w:val="ListParagraph"/>
        <w:numPr>
          <w:ilvl w:val="0"/>
          <w:numId w:val="7"/>
        </w:numPr>
        <w:rPr>
          <w:lang w:val="en-US"/>
        </w:rPr>
      </w:pPr>
      <w:r w:rsidRPr="00A22F72">
        <w:rPr>
          <w:lang w:val="en-US"/>
        </w:rPr>
        <w:lastRenderedPageBreak/>
        <w:t>Do NOT brake suddenly or turn suddenly, or there is likely to be a group crash.</w:t>
      </w:r>
    </w:p>
    <w:p w14:paraId="684A056E" w14:textId="77777777" w:rsidR="00910419" w:rsidRDefault="00910419" w:rsidP="00910419">
      <w:pPr>
        <w:rPr>
          <w:b/>
          <w:lang w:val="en-US"/>
        </w:rPr>
      </w:pPr>
    </w:p>
    <w:p w14:paraId="5284CCE0" w14:textId="77777777" w:rsidR="00910419" w:rsidRPr="00BB0746" w:rsidRDefault="00910419" w:rsidP="00910419">
      <w:pPr>
        <w:rPr>
          <w:b/>
          <w:lang w:val="en-US"/>
        </w:rPr>
      </w:pPr>
      <w:r w:rsidRPr="00BB0746">
        <w:rPr>
          <w:b/>
          <w:lang w:val="en-US"/>
        </w:rPr>
        <w:t>Communication</w:t>
      </w:r>
    </w:p>
    <w:p w14:paraId="53DA0B7D" w14:textId="77777777" w:rsidR="00CB779D" w:rsidRDefault="00CB779D" w:rsidP="00910419">
      <w:pPr>
        <w:rPr>
          <w:lang w:val="en-US"/>
        </w:rPr>
      </w:pPr>
    </w:p>
    <w:p w14:paraId="5FE57990" w14:textId="77777777" w:rsidR="00A22F72" w:rsidRPr="00A22F72" w:rsidRDefault="00910419" w:rsidP="00A22F72">
      <w:pPr>
        <w:pStyle w:val="ListParagraph"/>
        <w:numPr>
          <w:ilvl w:val="0"/>
          <w:numId w:val="8"/>
        </w:numPr>
        <w:rPr>
          <w:lang w:val="en-US"/>
        </w:rPr>
      </w:pPr>
      <w:r w:rsidRPr="00A22F72">
        <w:rPr>
          <w:lang w:val="en-US"/>
        </w:rPr>
        <w:t>Inform other cyclists (verbally and by hand signals) of approaching hazards, such as potholes, approaching vehicles (from the front or rear), pedestrians, horses, tight bends, junctions, roundabouts.</w:t>
      </w:r>
    </w:p>
    <w:p w14:paraId="4BB48A83" w14:textId="0F07E53D" w:rsidR="00910419" w:rsidRPr="00A22F72" w:rsidRDefault="00910419" w:rsidP="00A22F72">
      <w:pPr>
        <w:pStyle w:val="ListParagraph"/>
        <w:numPr>
          <w:ilvl w:val="0"/>
          <w:numId w:val="8"/>
        </w:numPr>
        <w:rPr>
          <w:lang w:val="en-US"/>
        </w:rPr>
      </w:pPr>
      <w:r w:rsidRPr="00A22F72">
        <w:rPr>
          <w:lang w:val="en-US"/>
        </w:rPr>
        <w:t>Remember, in a tight group the people at the rear cannot see clearly what is approaching and communication is essential to avoid incidents.</w:t>
      </w:r>
    </w:p>
    <w:p w14:paraId="683294F6" w14:textId="77777777" w:rsidR="00910419" w:rsidRPr="00A22F72" w:rsidRDefault="00910419" w:rsidP="00A22F72">
      <w:pPr>
        <w:pStyle w:val="ListParagraph"/>
        <w:numPr>
          <w:ilvl w:val="0"/>
          <w:numId w:val="8"/>
        </w:numPr>
        <w:rPr>
          <w:lang w:val="en-US"/>
        </w:rPr>
      </w:pPr>
      <w:r w:rsidRPr="00A22F72">
        <w:rPr>
          <w:lang w:val="en-US"/>
        </w:rPr>
        <w:t>Typical verbal instructions include: car back, car up (front), pot holes, gravel, diesel, horses, runners, slowing/stopping, braking, turning left, turning right, clear (to indicate that the road is clear, but always conduct your own check). Don’t be shy in communicating verbally and shout out clearly and loudly!</w:t>
      </w:r>
    </w:p>
    <w:p w14:paraId="7789853E" w14:textId="77777777" w:rsidR="00910419" w:rsidRPr="00A22F72" w:rsidRDefault="00910419" w:rsidP="00A22F72">
      <w:pPr>
        <w:pStyle w:val="ListParagraph"/>
        <w:numPr>
          <w:ilvl w:val="0"/>
          <w:numId w:val="8"/>
        </w:numPr>
        <w:rPr>
          <w:lang w:val="en-US"/>
        </w:rPr>
      </w:pPr>
      <w:r w:rsidRPr="00A22F72">
        <w:rPr>
          <w:lang w:val="en-US"/>
        </w:rPr>
        <w:t>Hand signals are usually obvious, but ride leads will demonstrate typical hand signals before every ride.</w:t>
      </w:r>
    </w:p>
    <w:p w14:paraId="7ABF290B" w14:textId="77777777" w:rsidR="00910419" w:rsidRDefault="00910419" w:rsidP="00910419">
      <w:pPr>
        <w:rPr>
          <w:b/>
          <w:lang w:val="en-US"/>
        </w:rPr>
      </w:pPr>
    </w:p>
    <w:p w14:paraId="6E0A9529" w14:textId="77777777" w:rsidR="00ED666E" w:rsidRDefault="00ED666E"/>
    <w:p w14:paraId="27094905" w14:textId="77777777" w:rsidR="00E30D64" w:rsidRDefault="00E30D64"/>
    <w:p w14:paraId="2A4319DD" w14:textId="77777777" w:rsidR="00ED666E" w:rsidRDefault="00ED666E"/>
    <w:p w14:paraId="0134566D" w14:textId="1118F034" w:rsidR="00123303" w:rsidRDefault="00123303" w:rsidP="00910419">
      <w:pPr>
        <w:jc w:val="right"/>
      </w:pPr>
    </w:p>
    <w:sectPr w:rsidR="0012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EEB"/>
    <w:multiLevelType w:val="hybridMultilevel"/>
    <w:tmpl w:val="5BF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8B6"/>
    <w:multiLevelType w:val="hybridMultilevel"/>
    <w:tmpl w:val="D42A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0C89"/>
    <w:multiLevelType w:val="hybridMultilevel"/>
    <w:tmpl w:val="112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96D"/>
    <w:multiLevelType w:val="hybridMultilevel"/>
    <w:tmpl w:val="A4D6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72E"/>
    <w:multiLevelType w:val="hybridMultilevel"/>
    <w:tmpl w:val="5110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4CCA"/>
    <w:multiLevelType w:val="hybridMultilevel"/>
    <w:tmpl w:val="71FA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5736"/>
    <w:multiLevelType w:val="hybridMultilevel"/>
    <w:tmpl w:val="EB00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47C"/>
    <w:multiLevelType w:val="hybridMultilevel"/>
    <w:tmpl w:val="C428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6F9D"/>
    <w:multiLevelType w:val="hybridMultilevel"/>
    <w:tmpl w:val="35D0B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91884"/>
    <w:multiLevelType w:val="hybridMultilevel"/>
    <w:tmpl w:val="8F34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32FBE"/>
    <w:multiLevelType w:val="hybridMultilevel"/>
    <w:tmpl w:val="ADEE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924273">
    <w:abstractNumId w:val="0"/>
  </w:num>
  <w:num w:numId="2" w16cid:durableId="931553044">
    <w:abstractNumId w:val="9"/>
  </w:num>
  <w:num w:numId="3" w16cid:durableId="357005983">
    <w:abstractNumId w:val="2"/>
  </w:num>
  <w:num w:numId="4" w16cid:durableId="444039098">
    <w:abstractNumId w:val="7"/>
  </w:num>
  <w:num w:numId="5" w16cid:durableId="1897427021">
    <w:abstractNumId w:val="4"/>
  </w:num>
  <w:num w:numId="6" w16cid:durableId="731777840">
    <w:abstractNumId w:val="1"/>
  </w:num>
  <w:num w:numId="7" w16cid:durableId="797454211">
    <w:abstractNumId w:val="10"/>
  </w:num>
  <w:num w:numId="8" w16cid:durableId="511920285">
    <w:abstractNumId w:val="5"/>
  </w:num>
  <w:num w:numId="9" w16cid:durableId="1700081027">
    <w:abstractNumId w:val="3"/>
  </w:num>
  <w:num w:numId="10" w16cid:durableId="2091659497">
    <w:abstractNumId w:val="8"/>
  </w:num>
  <w:num w:numId="11" w16cid:durableId="726074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0F"/>
    <w:rsid w:val="00005099"/>
    <w:rsid w:val="00034071"/>
    <w:rsid w:val="00054C0F"/>
    <w:rsid w:val="000564A0"/>
    <w:rsid w:val="00062F84"/>
    <w:rsid w:val="000871F5"/>
    <w:rsid w:val="00090EA2"/>
    <w:rsid w:val="000C2E25"/>
    <w:rsid w:val="000C6020"/>
    <w:rsid w:val="000F2BAE"/>
    <w:rsid w:val="000F55BE"/>
    <w:rsid w:val="00123303"/>
    <w:rsid w:val="00150CBC"/>
    <w:rsid w:val="00173C53"/>
    <w:rsid w:val="0024173D"/>
    <w:rsid w:val="00243282"/>
    <w:rsid w:val="00260986"/>
    <w:rsid w:val="003039AE"/>
    <w:rsid w:val="003171D7"/>
    <w:rsid w:val="00347B19"/>
    <w:rsid w:val="00355533"/>
    <w:rsid w:val="003720D6"/>
    <w:rsid w:val="003856F2"/>
    <w:rsid w:val="003B2220"/>
    <w:rsid w:val="003B2FA0"/>
    <w:rsid w:val="003C148D"/>
    <w:rsid w:val="003D7907"/>
    <w:rsid w:val="003E4252"/>
    <w:rsid w:val="003E4EB1"/>
    <w:rsid w:val="003F47C7"/>
    <w:rsid w:val="00407B4B"/>
    <w:rsid w:val="004516CD"/>
    <w:rsid w:val="004542B8"/>
    <w:rsid w:val="004C79E5"/>
    <w:rsid w:val="004F39EC"/>
    <w:rsid w:val="004F45D3"/>
    <w:rsid w:val="004F47B2"/>
    <w:rsid w:val="00504928"/>
    <w:rsid w:val="00526CD8"/>
    <w:rsid w:val="0055002A"/>
    <w:rsid w:val="0056122C"/>
    <w:rsid w:val="00574306"/>
    <w:rsid w:val="005A0B1C"/>
    <w:rsid w:val="005A23A9"/>
    <w:rsid w:val="005B04BE"/>
    <w:rsid w:val="005B7D0A"/>
    <w:rsid w:val="005C54D6"/>
    <w:rsid w:val="00606796"/>
    <w:rsid w:val="007138FD"/>
    <w:rsid w:val="00715400"/>
    <w:rsid w:val="0076108C"/>
    <w:rsid w:val="00786EB6"/>
    <w:rsid w:val="007A5222"/>
    <w:rsid w:val="008677A3"/>
    <w:rsid w:val="008A0D33"/>
    <w:rsid w:val="008A503A"/>
    <w:rsid w:val="008B30B3"/>
    <w:rsid w:val="008B4F11"/>
    <w:rsid w:val="008E6920"/>
    <w:rsid w:val="00910419"/>
    <w:rsid w:val="00923838"/>
    <w:rsid w:val="00927C45"/>
    <w:rsid w:val="0094428F"/>
    <w:rsid w:val="0094553D"/>
    <w:rsid w:val="00945806"/>
    <w:rsid w:val="009A322E"/>
    <w:rsid w:val="009B2404"/>
    <w:rsid w:val="009C15AE"/>
    <w:rsid w:val="009D40CA"/>
    <w:rsid w:val="00A11B96"/>
    <w:rsid w:val="00A22F72"/>
    <w:rsid w:val="00A314E0"/>
    <w:rsid w:val="00A409D4"/>
    <w:rsid w:val="00A41BA0"/>
    <w:rsid w:val="00A86C2E"/>
    <w:rsid w:val="00A92B81"/>
    <w:rsid w:val="00AA78D0"/>
    <w:rsid w:val="00AA78D3"/>
    <w:rsid w:val="00AB5506"/>
    <w:rsid w:val="00AD05FF"/>
    <w:rsid w:val="00AD0C06"/>
    <w:rsid w:val="00AE47E4"/>
    <w:rsid w:val="00B3203E"/>
    <w:rsid w:val="00B409F6"/>
    <w:rsid w:val="00B529E0"/>
    <w:rsid w:val="00B70EF8"/>
    <w:rsid w:val="00C15928"/>
    <w:rsid w:val="00C25576"/>
    <w:rsid w:val="00C27EE9"/>
    <w:rsid w:val="00C41B1B"/>
    <w:rsid w:val="00C674EE"/>
    <w:rsid w:val="00CB4667"/>
    <w:rsid w:val="00CB779D"/>
    <w:rsid w:val="00CC0B0E"/>
    <w:rsid w:val="00CE3001"/>
    <w:rsid w:val="00D11D2C"/>
    <w:rsid w:val="00D54810"/>
    <w:rsid w:val="00D6736A"/>
    <w:rsid w:val="00DB75F9"/>
    <w:rsid w:val="00DF2331"/>
    <w:rsid w:val="00E11459"/>
    <w:rsid w:val="00E30D64"/>
    <w:rsid w:val="00E53713"/>
    <w:rsid w:val="00E573B6"/>
    <w:rsid w:val="00E70385"/>
    <w:rsid w:val="00E91BE5"/>
    <w:rsid w:val="00E97969"/>
    <w:rsid w:val="00EA54B1"/>
    <w:rsid w:val="00EB1DDC"/>
    <w:rsid w:val="00EC7ED4"/>
    <w:rsid w:val="00ED666E"/>
    <w:rsid w:val="00EE440F"/>
    <w:rsid w:val="00EE681D"/>
    <w:rsid w:val="00EF1277"/>
    <w:rsid w:val="00F0638E"/>
    <w:rsid w:val="00F2051C"/>
    <w:rsid w:val="00F3206D"/>
    <w:rsid w:val="00F61BC4"/>
    <w:rsid w:val="00F64909"/>
    <w:rsid w:val="00F6776B"/>
    <w:rsid w:val="00F67B5C"/>
    <w:rsid w:val="00F83C9A"/>
    <w:rsid w:val="00FC3443"/>
    <w:rsid w:val="00FF40A8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B3EB"/>
  <w15:chartTrackingRefBased/>
  <w15:docId w15:val="{91C887F8-9DEB-564C-8DF7-881D1429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McCormick</dc:creator>
  <cp:keywords/>
  <dc:description/>
  <cp:lastModifiedBy>John Dawson</cp:lastModifiedBy>
  <cp:revision>2</cp:revision>
  <dcterms:created xsi:type="dcterms:W3CDTF">2022-07-24T19:44:00Z</dcterms:created>
  <dcterms:modified xsi:type="dcterms:W3CDTF">2022-07-24T19:44:00Z</dcterms:modified>
</cp:coreProperties>
</file>